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D352" w14:textId="47D0C816" w:rsidR="00570A35" w:rsidRPr="008D7549" w:rsidRDefault="00570A35" w:rsidP="00570A35">
      <w:pPr>
        <w:rPr>
          <w:shd w:val="pct15" w:color="auto" w:fill="FFFFFF"/>
        </w:rPr>
      </w:pPr>
      <w:r w:rsidRPr="008D7549">
        <w:rPr>
          <w:rFonts w:hint="eastAsia"/>
          <w:shd w:val="pct15" w:color="auto" w:fill="FFFFFF"/>
        </w:rPr>
        <w:t>建退共制度説明用例文</w:t>
      </w:r>
      <w:r w:rsidR="00FF1B57">
        <w:rPr>
          <w:rFonts w:hint="eastAsia"/>
          <w:shd w:val="pct15" w:color="auto" w:fill="FFFFFF"/>
        </w:rPr>
        <w:t>②</w:t>
      </w:r>
      <w:r w:rsidRPr="008D7549">
        <w:rPr>
          <w:rFonts w:hint="eastAsia"/>
          <w:shd w:val="pct15" w:color="auto" w:fill="FFFFFF"/>
        </w:rPr>
        <w:t xml:space="preserve">　　５００字程度</w:t>
      </w:r>
      <w:r w:rsidRPr="008D7549">
        <w:rPr>
          <w:rFonts w:hint="eastAsia"/>
          <w:shd w:val="pct15" w:color="auto" w:fill="FFFFFF"/>
        </w:rPr>
        <w:t>(</w:t>
      </w:r>
      <w:r w:rsidRPr="008D7549">
        <w:rPr>
          <w:rFonts w:hint="eastAsia"/>
          <w:shd w:val="pct15" w:color="auto" w:fill="FFFFFF"/>
        </w:rPr>
        <w:t>４</w:t>
      </w:r>
      <w:r w:rsidR="00C13724">
        <w:rPr>
          <w:rFonts w:hint="eastAsia"/>
          <w:shd w:val="pct15" w:color="auto" w:fill="FFFFFF"/>
        </w:rPr>
        <w:t>６４</w:t>
      </w:r>
      <w:r w:rsidRPr="008D7549">
        <w:rPr>
          <w:rFonts w:hint="eastAsia"/>
          <w:shd w:val="pct15" w:color="auto" w:fill="FFFFFF"/>
        </w:rPr>
        <w:t>字</w:t>
      </w:r>
      <w:r w:rsidRPr="008D7549">
        <w:rPr>
          <w:rFonts w:hint="eastAsia"/>
          <w:shd w:val="pct15" w:color="auto" w:fill="FFFFFF"/>
        </w:rPr>
        <w:t>)</w:t>
      </w:r>
    </w:p>
    <w:p w14:paraId="7308D8F0" w14:textId="77777777" w:rsidR="00570A35" w:rsidRPr="00570A35" w:rsidRDefault="00570A35" w:rsidP="00570A35">
      <w:pPr>
        <w:rPr>
          <w:b/>
        </w:rPr>
      </w:pPr>
    </w:p>
    <w:p w14:paraId="5F5D65A8" w14:textId="1D11C715" w:rsidR="00E44F78" w:rsidRPr="00570A35" w:rsidRDefault="00570A35" w:rsidP="00570A35">
      <w:pPr>
        <w:rPr>
          <w:b/>
        </w:rPr>
      </w:pPr>
      <w:r w:rsidRPr="00570A35">
        <w:rPr>
          <w:b/>
        </w:rPr>
        <w:t>建設業の退職金なら、建退共</w:t>
      </w:r>
      <w:r w:rsidRPr="00570A35">
        <w:rPr>
          <w:rFonts w:hint="eastAsia"/>
          <w:b/>
        </w:rPr>
        <w:t>制度！</w:t>
      </w:r>
    </w:p>
    <w:p w14:paraId="3EFC837A" w14:textId="1B71202B" w:rsidR="00570A35" w:rsidRPr="00570A35" w:rsidRDefault="00570A35" w:rsidP="00E44F78">
      <w:pPr>
        <w:ind w:firstLineChars="100" w:firstLine="210"/>
      </w:pPr>
      <w:r w:rsidRPr="00570A35">
        <w:rPr>
          <w:rFonts w:hint="eastAsia"/>
        </w:rPr>
        <w:t>建退共制度は、建設現場で働く労働者のために、「中小企業退職金共済法」という法律により、国が作った退職金制度です。事業主の方が、建設現場で働く労働者の働いた日数に応じて、掛金を充当し、その労働者が建設業界で働くことをやめたときに、建退共から退職金を支払うという、業界全体での退職金制度です。退職金は国が定めた基準により計算して、確実に支払われるため安心・安全です。</w:t>
      </w:r>
    </w:p>
    <w:p w14:paraId="784CAF57" w14:textId="389C05C4" w:rsidR="00570A35" w:rsidRPr="00570A35" w:rsidRDefault="00570A35" w:rsidP="00B445B7">
      <w:pPr>
        <w:ind w:firstLineChars="100" w:firstLine="210"/>
      </w:pPr>
      <w:r w:rsidRPr="00570A35">
        <w:rPr>
          <w:rFonts w:hint="eastAsia"/>
        </w:rPr>
        <w:t>また、電子</w:t>
      </w:r>
      <w:r w:rsidR="008829D1">
        <w:rPr>
          <w:rFonts w:hint="eastAsia"/>
        </w:rPr>
        <w:t>ポイント</w:t>
      </w:r>
      <w:r w:rsidRPr="00570A35">
        <w:rPr>
          <w:rFonts w:hint="eastAsia"/>
        </w:rPr>
        <w:t>方式の活用で手続きが便利になっております。</w:t>
      </w:r>
      <w:r w:rsidRPr="00570A35">
        <w:t>電子</w:t>
      </w:r>
      <w:r w:rsidR="008829D1">
        <w:rPr>
          <w:rFonts w:hint="eastAsia"/>
        </w:rPr>
        <w:t>ポイント</w:t>
      </w:r>
      <w:r w:rsidRPr="00570A35">
        <w:t>方式では、共済証紙に代わる「退職金ポイント」を電子申請専用サイトで事前に購入し、就労日数</w:t>
      </w:r>
      <w:r w:rsidRPr="00570A35">
        <w:rPr>
          <w:rFonts w:hint="eastAsia"/>
        </w:rPr>
        <w:t>を登録することで、個々の被共済者に掛金を充当できます。事業主は、共済証紙の購入・貼付・消印および現物管理が不要となります。また、共済手帳の新規申し込み等の手続きもオンラインで行うことができます。</w:t>
      </w:r>
    </w:p>
    <w:p w14:paraId="30EF9C82" w14:textId="77777777" w:rsidR="00570A35" w:rsidRPr="00570A35" w:rsidRDefault="00570A35" w:rsidP="00570A35">
      <w:r w:rsidRPr="00570A35">
        <w:rPr>
          <w:rFonts w:hint="eastAsia"/>
        </w:rPr>
        <w:t>ホームページには、制度説明用動画、</w:t>
      </w:r>
      <w:r w:rsidRPr="00570A35">
        <w:rPr>
          <w:rFonts w:hint="eastAsia"/>
        </w:rPr>
        <w:t>Q&amp;A</w:t>
      </w:r>
      <w:r w:rsidRPr="00570A35">
        <w:rPr>
          <w:rFonts w:hint="eastAsia"/>
        </w:rPr>
        <w:t>など詳しい情報が記載されています。</w:t>
      </w:r>
      <w:r w:rsidRPr="00570A35">
        <w:t>「建退共」でご検索ください</w:t>
      </w:r>
      <w:r w:rsidRPr="00570A35">
        <w:rPr>
          <w:rFonts w:hint="eastAsia"/>
        </w:rPr>
        <w:t>！ご不明点等ございましたら、下記最寄りの建退共支部へお問い合わせください。</w:t>
      </w:r>
    </w:p>
    <w:p w14:paraId="3305A003" w14:textId="41342B9F" w:rsidR="00E44F78" w:rsidRPr="009C4C90" w:rsidRDefault="00D111F4" w:rsidP="00E44F78">
      <w:r>
        <w:rPr>
          <w:rFonts w:hint="eastAsia"/>
        </w:rPr>
        <w:t>建退共</w:t>
      </w:r>
      <w:r w:rsidR="00E44F78" w:rsidRPr="009C4C90">
        <w:rPr>
          <w:rFonts w:hint="eastAsia"/>
        </w:rPr>
        <w:t>〇〇〇支部　℡○○○－○○○－○○○○</w:t>
      </w:r>
    </w:p>
    <w:p w14:paraId="7915B6B5" w14:textId="0DFC284D" w:rsidR="00675CC0" w:rsidRPr="00E44F78" w:rsidRDefault="00D111F4">
      <w:r>
        <w:rPr>
          <w:noProof/>
        </w:rPr>
        <mc:AlternateContent>
          <mc:Choice Requires="wps">
            <w:drawing>
              <wp:anchor distT="0" distB="0" distL="114300" distR="114300" simplePos="0" relativeHeight="251661312" behindDoc="0" locked="0" layoutInCell="1" allowOverlap="1" wp14:anchorId="44E9EE06" wp14:editId="70CA9090">
                <wp:simplePos x="0" y="0"/>
                <wp:positionH relativeFrom="margin">
                  <wp:align>left</wp:align>
                </wp:positionH>
                <wp:positionV relativeFrom="paragraph">
                  <wp:posOffset>396875</wp:posOffset>
                </wp:positionV>
                <wp:extent cx="4981575" cy="1257300"/>
                <wp:effectExtent l="0" t="342900" r="28575" b="19050"/>
                <wp:wrapNone/>
                <wp:docPr id="1" name="吹き出し: 四角形 1"/>
                <wp:cNvGraphicFramePr/>
                <a:graphic xmlns:a="http://schemas.openxmlformats.org/drawingml/2006/main">
                  <a:graphicData uri="http://schemas.microsoft.com/office/word/2010/wordprocessingShape">
                    <wps:wsp>
                      <wps:cNvSpPr/>
                      <wps:spPr>
                        <a:xfrm>
                          <a:off x="0" y="0"/>
                          <a:ext cx="4981575" cy="1257300"/>
                        </a:xfrm>
                        <a:prstGeom prst="wedgeRectCallout">
                          <a:avLst>
                            <a:gd name="adj1" fmla="val -13214"/>
                            <a:gd name="adj2" fmla="val -76741"/>
                          </a:avLst>
                        </a:prstGeom>
                        <a:noFill/>
                        <a:ln w="12700" cap="flat" cmpd="sng" algn="ctr">
                          <a:solidFill>
                            <a:srgbClr val="5B9BD5">
                              <a:shade val="50000"/>
                            </a:srgbClr>
                          </a:solidFill>
                          <a:prstDash val="solid"/>
                          <a:miter lim="800000"/>
                        </a:ln>
                        <a:effectLst/>
                      </wps:spPr>
                      <wps:txbx>
                        <w:txbxContent>
                          <w:p w14:paraId="1F59F8D5" w14:textId="77777777" w:rsidR="00D111F4" w:rsidRPr="00F03952" w:rsidRDefault="00D111F4" w:rsidP="00D111F4">
                            <w:pPr>
                              <w:jc w:val="left"/>
                            </w:pPr>
                            <w:r w:rsidRPr="00F03952">
                              <w:rPr>
                                <w:rFonts w:hint="eastAsia"/>
                              </w:rPr>
                              <w:t>こちらのお問い合わせ先については、所在地の都道府県の</w:t>
                            </w:r>
                            <w:r>
                              <w:rPr>
                                <w:rFonts w:hint="eastAsia"/>
                              </w:rPr>
                              <w:t>建退共</w:t>
                            </w:r>
                            <w:r w:rsidRPr="00F03952">
                              <w:rPr>
                                <w:rFonts w:hint="eastAsia"/>
                              </w:rPr>
                              <w:t>支部をご記入ください。各支部の電話番号はこちらから</w:t>
                            </w:r>
                            <w:r>
                              <w:rPr>
                                <w:rFonts w:hint="eastAsia"/>
                              </w:rPr>
                              <w:t>ご確認</w:t>
                            </w:r>
                            <w:r w:rsidRPr="00F03952">
                              <w:rPr>
                                <w:rFonts w:hint="eastAsia"/>
                              </w:rPr>
                              <w:t>ください。</w:t>
                            </w:r>
                          </w:p>
                          <w:p w14:paraId="59ABC5B0" w14:textId="77777777" w:rsidR="00D111F4" w:rsidRDefault="00D111F4" w:rsidP="00D111F4">
                            <w:pPr>
                              <w:jc w:val="left"/>
                            </w:pPr>
                            <w:hyperlink r:id="rId7" w:history="1">
                              <w:r w:rsidRPr="00F03952">
                                <w:rPr>
                                  <w:rStyle w:val="a6"/>
                                </w:rPr>
                                <w:t>https://www.kentaikyo.taisyokukin.go.jp/shozaichi/shozaichi03.html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9EE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0;margin-top:31.25pt;width:392.25pt;height:9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" adj="7946,-5776" filled="f" strokecolor="#41719c" strokeweight="1pt">
                <v:textbox>
                  <w:txbxContent>
                    <w:p w14:paraId="1F59F8D5" w14:textId="77777777" w:rsidR="00D111F4" w:rsidRPr="00F03952" w:rsidRDefault="00D111F4" w:rsidP="00D111F4">
                      <w:pPr>
                        <w:jc w:val="left"/>
                      </w:pPr>
                      <w:r w:rsidRPr="00F03952">
                        <w:rPr>
                          <w:rFonts w:hint="eastAsia"/>
                        </w:rPr>
                        <w:t>こちらのお問い合わせ先については、所在地の都道府県の</w:t>
                      </w:r>
                      <w:r>
                        <w:rPr>
                          <w:rFonts w:hint="eastAsia"/>
                        </w:rPr>
                        <w:t>建退共</w:t>
                      </w:r>
                      <w:r w:rsidRPr="00F03952">
                        <w:rPr>
                          <w:rFonts w:hint="eastAsia"/>
                        </w:rPr>
                        <w:t>支部をご記入ください。各支部の電話番号はこちらから</w:t>
                      </w:r>
                      <w:r>
                        <w:rPr>
                          <w:rFonts w:hint="eastAsia"/>
                        </w:rPr>
                        <w:t>ご確認</w:t>
                      </w:r>
                      <w:r w:rsidRPr="00F03952">
                        <w:rPr>
                          <w:rFonts w:hint="eastAsia"/>
                        </w:rPr>
                        <w:t>ください。</w:t>
                      </w:r>
                    </w:p>
                    <w:p w14:paraId="59ABC5B0" w14:textId="77777777" w:rsidR="00D111F4" w:rsidRDefault="00D111F4" w:rsidP="00D111F4">
                      <w:pPr>
                        <w:jc w:val="left"/>
                      </w:pPr>
                      <w:hyperlink r:id="rId8" w:history="1">
                        <w:r w:rsidRPr="00F03952">
                          <w:rPr>
                            <w:rStyle w:val="a6"/>
                          </w:rPr>
                          <w:t>https://www.kentaikyo.taisyokukin.go.jp/shozaichi/shozaichi03.html</w:t>
                        </w:r>
                      </w:hyperlink>
                    </w:p>
                  </w:txbxContent>
                </v:textbox>
                <w10:wrap anchorx="margin"/>
              </v:shape>
            </w:pict>
          </mc:Fallback>
        </mc:AlternateContent>
      </w:r>
    </w:p>
    <w:sectPr w:rsidR="00675CC0" w:rsidRPr="00E44F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E131" w14:textId="77777777" w:rsidR="00FA3F3D" w:rsidRDefault="00FA3F3D" w:rsidP="009C4C90">
      <w:r>
        <w:separator/>
      </w:r>
    </w:p>
  </w:endnote>
  <w:endnote w:type="continuationSeparator" w:id="0">
    <w:p w14:paraId="3DE1A777" w14:textId="77777777" w:rsidR="00FA3F3D" w:rsidRDefault="00FA3F3D" w:rsidP="009C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18B7" w14:textId="77777777" w:rsidR="00FA3F3D" w:rsidRDefault="00FA3F3D" w:rsidP="009C4C90">
      <w:r>
        <w:separator/>
      </w:r>
    </w:p>
  </w:footnote>
  <w:footnote w:type="continuationSeparator" w:id="0">
    <w:p w14:paraId="0959B88B" w14:textId="77777777" w:rsidR="00FA3F3D" w:rsidRDefault="00FA3F3D" w:rsidP="009C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35"/>
    <w:rsid w:val="000D0A29"/>
    <w:rsid w:val="00204586"/>
    <w:rsid w:val="003B52F8"/>
    <w:rsid w:val="00570A35"/>
    <w:rsid w:val="00675CC0"/>
    <w:rsid w:val="00791E14"/>
    <w:rsid w:val="008829D1"/>
    <w:rsid w:val="008D7549"/>
    <w:rsid w:val="009C4C90"/>
    <w:rsid w:val="00B445B7"/>
    <w:rsid w:val="00C13724"/>
    <w:rsid w:val="00D111F4"/>
    <w:rsid w:val="00E44F78"/>
    <w:rsid w:val="00FA3F3D"/>
    <w:rsid w:val="00FB5AB7"/>
    <w:rsid w:val="00FF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394F3D"/>
  <w15:chartTrackingRefBased/>
  <w15:docId w15:val="{2066C5FE-7C28-4B3B-92E7-4DCE840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44F78"/>
    <w:rPr>
      <w:sz w:val="18"/>
      <w:szCs w:val="18"/>
    </w:rPr>
  </w:style>
  <w:style w:type="paragraph" w:styleId="a4">
    <w:name w:val="annotation text"/>
    <w:basedOn w:val="a"/>
    <w:link w:val="a5"/>
    <w:uiPriority w:val="99"/>
    <w:semiHidden/>
    <w:unhideWhenUsed/>
    <w:rsid w:val="00E44F78"/>
    <w:pPr>
      <w:jc w:val="left"/>
    </w:pPr>
  </w:style>
  <w:style w:type="character" w:customStyle="1" w:styleId="a5">
    <w:name w:val="コメント文字列 (文字)"/>
    <w:basedOn w:val="a0"/>
    <w:link w:val="a4"/>
    <w:uiPriority w:val="99"/>
    <w:semiHidden/>
    <w:rsid w:val="00E44F78"/>
  </w:style>
  <w:style w:type="character" w:styleId="a6">
    <w:name w:val="Hyperlink"/>
    <w:basedOn w:val="a0"/>
    <w:uiPriority w:val="99"/>
    <w:unhideWhenUsed/>
    <w:rsid w:val="00E44F78"/>
    <w:rPr>
      <w:color w:val="0563C1" w:themeColor="hyperlink"/>
      <w:u w:val="single"/>
    </w:rPr>
  </w:style>
  <w:style w:type="paragraph" w:styleId="a7">
    <w:name w:val="header"/>
    <w:basedOn w:val="a"/>
    <w:link w:val="a8"/>
    <w:uiPriority w:val="99"/>
    <w:unhideWhenUsed/>
    <w:rsid w:val="009C4C90"/>
    <w:pPr>
      <w:tabs>
        <w:tab w:val="center" w:pos="4252"/>
        <w:tab w:val="right" w:pos="8504"/>
      </w:tabs>
      <w:snapToGrid w:val="0"/>
    </w:pPr>
  </w:style>
  <w:style w:type="character" w:customStyle="1" w:styleId="a8">
    <w:name w:val="ヘッダー (文字)"/>
    <w:basedOn w:val="a0"/>
    <w:link w:val="a7"/>
    <w:uiPriority w:val="99"/>
    <w:rsid w:val="009C4C90"/>
  </w:style>
  <w:style w:type="paragraph" w:styleId="a9">
    <w:name w:val="footer"/>
    <w:basedOn w:val="a"/>
    <w:link w:val="aa"/>
    <w:uiPriority w:val="99"/>
    <w:unhideWhenUsed/>
    <w:rsid w:val="009C4C90"/>
    <w:pPr>
      <w:tabs>
        <w:tab w:val="center" w:pos="4252"/>
        <w:tab w:val="right" w:pos="8504"/>
      </w:tabs>
      <w:snapToGrid w:val="0"/>
    </w:pPr>
  </w:style>
  <w:style w:type="character" w:customStyle="1" w:styleId="aa">
    <w:name w:val="フッター (文字)"/>
    <w:basedOn w:val="a0"/>
    <w:link w:val="a9"/>
    <w:uiPriority w:val="99"/>
    <w:rsid w:val="009C4C90"/>
  </w:style>
  <w:style w:type="character" w:styleId="ab">
    <w:name w:val="FollowedHyperlink"/>
    <w:basedOn w:val="a0"/>
    <w:uiPriority w:val="99"/>
    <w:semiHidden/>
    <w:unhideWhenUsed/>
    <w:rsid w:val="009C4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aikyo.taisyokukin.go.jp/shozaichi/shozaichi03.html" TargetMode="External"/><Relationship Id="rId3" Type="http://schemas.openxmlformats.org/officeDocument/2006/relationships/settings" Target="settings.xml"/><Relationship Id="rId7" Type="http://schemas.openxmlformats.org/officeDocument/2006/relationships/hyperlink" Target="https://www.kentaikyo.taisyokukin.go.jp/shozaichi/shozaichi0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97D7-6FC9-48D2-9B37-1242E54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システム管理部</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裕実(情報)</dc:creator>
  <cp:keywords/>
  <dc:description/>
  <cp:lastModifiedBy>横田 裕実(情報)</cp:lastModifiedBy>
  <cp:revision>12</cp:revision>
  <dcterms:created xsi:type="dcterms:W3CDTF">2024-08-06T07:59:00Z</dcterms:created>
  <dcterms:modified xsi:type="dcterms:W3CDTF">2025-07-11T04:49:00Z</dcterms:modified>
</cp:coreProperties>
</file>